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75"/>
        <w:gridCol w:w="4583"/>
      </w:tblGrid>
      <w:tr w:rsidR="00214631">
        <w:trPr>
          <w:trHeight w:val="1947"/>
          <w:tblHeader/>
        </w:trPr>
        <w:tc>
          <w:tcPr>
            <w:tcW w:w="61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Приложение 11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br/>
              <w:t>к Закону Чувашской Республики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br/>
              <w:t xml:space="preserve">"О республиканском бюджете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br/>
              <w:t>Чувашской Республики на 2025 год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br/>
              <w:t xml:space="preserve"> и на плановый период 2026 и 2027 годов"</w:t>
            </w:r>
          </w:p>
        </w:tc>
      </w:tr>
    </w:tbl>
    <w:p w:rsidR="00214631" w:rsidRDefault="005510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67"/>
        <w:gridCol w:w="4388"/>
        <w:gridCol w:w="1837"/>
        <w:gridCol w:w="1837"/>
        <w:gridCol w:w="1823"/>
      </w:tblGrid>
      <w:tr w:rsidR="0055103B" w:rsidTr="0055103B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Таблица 1</w:t>
            </w:r>
          </w:p>
        </w:tc>
      </w:tr>
      <w:tr w:rsidR="0055103B" w:rsidTr="0055103B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субвенций бюджетам муниципальных округов и городских округов для осуществления государственных полномочий Чувашской Республики по созданию и организации деятельности административных комиссий для рассмотрения дел об административных правонарушениях на 2025 год и на плановый период 2026 и 2027 годов</w:t>
            </w:r>
          </w:p>
        </w:tc>
      </w:tr>
      <w:tr w:rsidR="00214631">
        <w:trPr>
          <w:trHeight w:val="60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214631">
        <w:trPr>
          <w:trHeight w:val="412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год 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2027 год 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1 427,7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1 427,7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1 427,7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1 459,2</w:t>
            </w:r>
          </w:p>
        </w:tc>
      </w:tr>
    </w:tbl>
    <w:p w:rsidR="00214631" w:rsidRDefault="005510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67"/>
        <w:gridCol w:w="4388"/>
        <w:gridCol w:w="1837"/>
        <w:gridCol w:w="1837"/>
        <w:gridCol w:w="1823"/>
      </w:tblGrid>
      <w:tr w:rsidR="0055103B" w:rsidTr="0055103B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Таблица 2</w:t>
            </w:r>
          </w:p>
        </w:tc>
      </w:tr>
      <w:tr w:rsidR="0055103B" w:rsidTr="0055103B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субвенций бюджетам муниципальных округов и городских округов для финансового обеспечения переданных исполнительно-распорядительным органам муниципальных образований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на 2025 год и на плановый период 2026 и 2027 годов</w:t>
            </w:r>
          </w:p>
        </w:tc>
      </w:tr>
      <w:tr w:rsidR="00214631">
        <w:trPr>
          <w:trHeight w:val="60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214631">
        <w:trPr>
          <w:trHeight w:val="412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год 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2027 год 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4,7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10,3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7,1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7,1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9,2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8,9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8,8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139,7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10,1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8,8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1 027,7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90,8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3 152,5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278,8</w:t>
            </w:r>
          </w:p>
        </w:tc>
      </w:tr>
    </w:tbl>
    <w:p w:rsidR="00214631" w:rsidRDefault="005510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67"/>
        <w:gridCol w:w="4388"/>
        <w:gridCol w:w="1837"/>
        <w:gridCol w:w="1837"/>
        <w:gridCol w:w="1823"/>
      </w:tblGrid>
      <w:tr w:rsidR="0055103B" w:rsidTr="0055103B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Таблица 3</w:t>
            </w:r>
          </w:p>
        </w:tc>
      </w:tr>
      <w:tr w:rsidR="0055103B" w:rsidTr="0055103B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субвенций бюджетам муниципальных округов и городских округов для осуществления делегированных государственных полномочий Российской Федерации на государственную регистрацию актов гражданского состояния на 2025 и 2026 год</w:t>
            </w:r>
          </w:p>
        </w:tc>
      </w:tr>
      <w:tr w:rsidR="00214631">
        <w:trPr>
          <w:trHeight w:val="60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55103B" w:rsidTr="0055103B">
        <w:trPr>
          <w:trHeight w:val="412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3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год </w:t>
            </w:r>
          </w:p>
        </w:tc>
      </w:tr>
      <w:tr w:rsidR="0055103B" w:rsidTr="0055103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2 739,1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2 739,1</w:t>
            </w:r>
          </w:p>
        </w:tc>
      </w:tr>
      <w:tr w:rsidR="0055103B" w:rsidTr="0055103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681,5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681,5</w:t>
            </w:r>
          </w:p>
        </w:tc>
      </w:tr>
      <w:tr w:rsidR="0055103B" w:rsidTr="0055103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1 957,5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1 957,5</w:t>
            </w:r>
          </w:p>
        </w:tc>
      </w:tr>
      <w:tr w:rsidR="0055103B" w:rsidTr="0055103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1 848,3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1 848,3</w:t>
            </w:r>
          </w:p>
        </w:tc>
      </w:tr>
      <w:tr w:rsidR="0055103B" w:rsidTr="0055103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1 351,8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1 351,8</w:t>
            </w:r>
          </w:p>
        </w:tc>
      </w:tr>
      <w:tr w:rsidR="0055103B" w:rsidTr="0055103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3 668,2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3 668,2</w:t>
            </w:r>
          </w:p>
        </w:tc>
      </w:tr>
      <w:tr w:rsidR="0055103B" w:rsidTr="0055103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1 253,5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1 253,5</w:t>
            </w:r>
          </w:p>
        </w:tc>
      </w:tr>
      <w:tr w:rsidR="0055103B" w:rsidTr="0055103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1 296,8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1 296,8</w:t>
            </w:r>
          </w:p>
        </w:tc>
      </w:tr>
      <w:tr w:rsidR="0055103B" w:rsidTr="0055103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891,0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891,0</w:t>
            </w:r>
          </w:p>
        </w:tc>
      </w:tr>
      <w:tr w:rsidR="0055103B" w:rsidTr="0055103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768,8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768,8</w:t>
            </w:r>
          </w:p>
        </w:tc>
      </w:tr>
      <w:tr w:rsidR="0055103B" w:rsidTr="0055103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1 421,9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1 421,9</w:t>
            </w:r>
          </w:p>
        </w:tc>
      </w:tr>
      <w:tr w:rsidR="0055103B" w:rsidTr="0055103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1 328,7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1 328,7</w:t>
            </w:r>
          </w:p>
        </w:tc>
      </w:tr>
      <w:tr w:rsidR="0055103B" w:rsidTr="0055103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631,0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631,0</w:t>
            </w:r>
          </w:p>
        </w:tc>
      </w:tr>
      <w:tr w:rsidR="0055103B" w:rsidTr="0055103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1 242,6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1 242,6</w:t>
            </w:r>
          </w:p>
        </w:tc>
      </w:tr>
      <w:tr w:rsidR="0055103B" w:rsidTr="0055103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1 468,4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1 468,4</w:t>
            </w:r>
          </w:p>
        </w:tc>
      </w:tr>
      <w:tr w:rsidR="0055103B" w:rsidTr="0055103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2 458,9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2 458,9</w:t>
            </w:r>
          </w:p>
        </w:tc>
      </w:tr>
      <w:tr w:rsidR="0055103B" w:rsidTr="0055103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733,9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733,9</w:t>
            </w:r>
          </w:p>
        </w:tc>
      </w:tr>
      <w:tr w:rsidR="0055103B" w:rsidTr="0055103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1 980,0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1 980,0</w:t>
            </w:r>
          </w:p>
        </w:tc>
      </w:tr>
      <w:tr w:rsidR="0055103B" w:rsidTr="0055103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1 324,1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1 324,1</w:t>
            </w:r>
          </w:p>
        </w:tc>
      </w:tr>
      <w:tr w:rsidR="0055103B" w:rsidTr="0055103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836,4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836,4</w:t>
            </w:r>
          </w:p>
        </w:tc>
      </w:tr>
      <w:tr w:rsidR="0055103B" w:rsidTr="0055103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787,3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787,3</w:t>
            </w:r>
          </w:p>
        </w:tc>
      </w:tr>
      <w:tr w:rsidR="0055103B" w:rsidTr="0055103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4 531,3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4 531,3</w:t>
            </w:r>
          </w:p>
        </w:tc>
      </w:tr>
      <w:tr w:rsidR="0055103B" w:rsidTr="0055103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14 035,6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14 035,6</w:t>
            </w:r>
          </w:p>
        </w:tc>
      </w:tr>
      <w:tr w:rsidR="0055103B" w:rsidTr="0055103B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49 236,6</w:t>
            </w: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49 236,6</w:t>
            </w:r>
          </w:p>
        </w:tc>
      </w:tr>
    </w:tbl>
    <w:p w:rsidR="00214631" w:rsidRDefault="005510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67"/>
        <w:gridCol w:w="4388"/>
        <w:gridCol w:w="1837"/>
        <w:gridCol w:w="1837"/>
        <w:gridCol w:w="1823"/>
      </w:tblGrid>
      <w:tr w:rsidR="0055103B" w:rsidTr="0055103B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Таблица 4</w:t>
            </w:r>
          </w:p>
        </w:tc>
      </w:tr>
      <w:tr w:rsidR="0055103B" w:rsidTr="0055103B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субвенций бюджетам муниципальных округов для осуществления государственных полномочий Чувашской Республики по установлению регулируемых тарифов на перевозки пассажиров и багажа автомобильным транспортом по муниципальным маршрутам регулярных перевозок в границах муниципальных образований на 2025 год и на плановый период 2026 и 2027 годов</w:t>
            </w:r>
          </w:p>
        </w:tc>
      </w:tr>
      <w:tr w:rsidR="00214631">
        <w:trPr>
          <w:trHeight w:val="60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214631">
        <w:trPr>
          <w:trHeight w:val="412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округов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год 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2027 год 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23,6</w:t>
            </w:r>
          </w:p>
        </w:tc>
      </w:tr>
    </w:tbl>
    <w:p w:rsidR="00214631" w:rsidRDefault="005510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67"/>
        <w:gridCol w:w="4388"/>
        <w:gridCol w:w="1837"/>
        <w:gridCol w:w="1837"/>
        <w:gridCol w:w="1823"/>
      </w:tblGrid>
      <w:tr w:rsidR="0055103B" w:rsidTr="0055103B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Таблица 5</w:t>
            </w:r>
          </w:p>
        </w:tc>
      </w:tr>
      <w:tr w:rsidR="0055103B" w:rsidTr="0055103B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субвенций бюджетам муниципальных округов и городских округов на осуществление государственных полномочий Чувашской Республики по обеспечению жилыми помещениями многодетных семей, имеющих пять и более несовершеннолетних детей и состоящих на учете в качестве нуждающихся в жилых помещениях на 2025 год и на плановый период 2026 и 2027 годов</w:t>
            </w:r>
          </w:p>
        </w:tc>
      </w:tr>
      <w:tr w:rsidR="00214631">
        <w:trPr>
          <w:trHeight w:val="60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214631">
        <w:trPr>
          <w:trHeight w:val="412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год 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2027 год 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9 086,1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27 483,3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17 223,9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4 091,0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6 688,9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40 471,7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13 419,1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40 087,7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30 165,2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14 577,0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17 557,8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7 543,0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46 429,0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24 978,4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29 953,5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24 356,5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6 652,8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8 775,5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14 936,7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5 056,5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9 396,6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2 664,6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10 832,5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20 121,7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5 157,6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20 750,1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7 105,5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12 236,6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4 628,2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51 137,3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2 944,9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6 194,2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3 920,3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15 176,4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84 898,2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66 340,1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22 201,3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3 926,9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8 147,3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16 356,1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20 538,7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4 912,0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9 670,5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5 542,7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5 716,3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9 703,9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76 062,9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39 247,4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26 602,5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324 038,2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545 960,6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208 372,3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831 974,5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831 975,0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376 088,5</w:t>
            </w:r>
          </w:p>
        </w:tc>
      </w:tr>
    </w:tbl>
    <w:p w:rsidR="00214631" w:rsidRDefault="005510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67"/>
        <w:gridCol w:w="4388"/>
        <w:gridCol w:w="1837"/>
        <w:gridCol w:w="1837"/>
        <w:gridCol w:w="1823"/>
      </w:tblGrid>
      <w:tr w:rsidR="0055103B" w:rsidTr="0055103B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Таблица 6</w:t>
            </w:r>
          </w:p>
        </w:tc>
      </w:tr>
      <w:tr w:rsidR="0055103B" w:rsidTr="0055103B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субвенций бюджетам муниципальных округов и городских округов для осуществления государственных полномочий Чувашской Республики по ведению учета граждан, нуждающихся в жилых помещениях и имеющих право на государственную поддержку за счет средств республиканского бюджета Чувашской Республики на строительство (приобретение) жилых помещений, по регистрации и учету граждан, имеющих право на получение социальных выплат для приобретения жилья в связи с переселением из районов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Крайнего Севера и приравненных к ним местностей на 2025 год и на плановый период 2026 и 2027 годов</w:t>
            </w:r>
          </w:p>
        </w:tc>
      </w:tr>
      <w:tr w:rsidR="00214631">
        <w:trPr>
          <w:trHeight w:val="60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214631">
        <w:trPr>
          <w:trHeight w:val="412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год 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2027 год 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8,3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11,1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4,8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136,8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142,1</w:t>
            </w:r>
          </w:p>
        </w:tc>
      </w:tr>
    </w:tbl>
    <w:p w:rsidR="00214631" w:rsidRDefault="005510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67"/>
        <w:gridCol w:w="4388"/>
        <w:gridCol w:w="1837"/>
        <w:gridCol w:w="1837"/>
        <w:gridCol w:w="1823"/>
      </w:tblGrid>
      <w:tr w:rsidR="0055103B" w:rsidTr="0055103B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Таблица 7</w:t>
            </w:r>
          </w:p>
        </w:tc>
      </w:tr>
      <w:tr w:rsidR="0055103B" w:rsidTr="0055103B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субвенций бюджетам муниципальных округов и городских округов для осуществления государственных полномочий Чувашской Республики по проведению контрольных (надзорных) и профилактических мероприятий при осуществлении регионального государственного лицензионного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осуществлением предпринимательской деятельности по управлению многоквартирными домами на 2025 год и на плановый период 2026 и 2027 годов</w:t>
            </w:r>
          </w:p>
        </w:tc>
      </w:tr>
      <w:tr w:rsidR="00214631">
        <w:trPr>
          <w:trHeight w:val="60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214631">
        <w:trPr>
          <w:trHeight w:val="412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год 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2027 год 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28,3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29,0</w:t>
            </w:r>
          </w:p>
        </w:tc>
      </w:tr>
    </w:tbl>
    <w:p w:rsidR="00214631" w:rsidRDefault="005510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67"/>
        <w:gridCol w:w="4388"/>
        <w:gridCol w:w="1837"/>
        <w:gridCol w:w="1837"/>
        <w:gridCol w:w="1823"/>
      </w:tblGrid>
      <w:tr w:rsidR="0055103B" w:rsidTr="0055103B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Таблица 8</w:t>
            </w:r>
          </w:p>
        </w:tc>
      </w:tr>
      <w:tr w:rsidR="0055103B" w:rsidTr="0055103B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субвенций бюджетам городских округов для осуществления государственных полномочий Чувашской Республики по организации и осуществлению мероприятий по оказанию помощи лицам, находящимся в состоянии алкогольного, наркотического или иного токсического опьянения, включая создание специализированных организаций для оказания помощи указанным лицам на 2025 год и на плановый период 2026 и 2027 годов</w:t>
            </w:r>
          </w:p>
        </w:tc>
      </w:tr>
      <w:tr w:rsidR="00214631">
        <w:trPr>
          <w:trHeight w:val="60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214631">
        <w:trPr>
          <w:trHeight w:val="412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городских округов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год 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2027 год 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13 881,9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13 881,9</w:t>
            </w:r>
          </w:p>
        </w:tc>
      </w:tr>
    </w:tbl>
    <w:p w:rsidR="00214631" w:rsidRDefault="005510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67"/>
        <w:gridCol w:w="4388"/>
        <w:gridCol w:w="1837"/>
        <w:gridCol w:w="1837"/>
        <w:gridCol w:w="1823"/>
      </w:tblGrid>
      <w:tr w:rsidR="0055103B" w:rsidTr="0055103B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Таблица 9</w:t>
            </w:r>
          </w:p>
        </w:tc>
      </w:tr>
      <w:tr w:rsidR="0055103B" w:rsidTr="0055103B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субвенций бюджетам муниципальных округов и городских округов для осуществления государственных полномочий Чувашской Республики в сфере трудовых отношений на 2025 год и на плановый период 2026 и 2027 годов</w:t>
            </w:r>
          </w:p>
        </w:tc>
      </w:tr>
      <w:tr w:rsidR="00214631">
        <w:trPr>
          <w:trHeight w:val="60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214631">
        <w:trPr>
          <w:trHeight w:val="412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год 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2027 год 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604,8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1 142,9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604,8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1 142,9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1 569,3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1 661,0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1 661,0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10 140,7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10 733,0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10 733,0</w:t>
            </w:r>
          </w:p>
        </w:tc>
      </w:tr>
    </w:tbl>
    <w:p w:rsidR="00214631" w:rsidRDefault="005510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67"/>
        <w:gridCol w:w="4388"/>
        <w:gridCol w:w="1837"/>
        <w:gridCol w:w="1837"/>
        <w:gridCol w:w="1823"/>
      </w:tblGrid>
      <w:tr w:rsidR="0055103B" w:rsidTr="0055103B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Таблица 10</w:t>
            </w:r>
          </w:p>
        </w:tc>
      </w:tr>
      <w:tr w:rsidR="0055103B" w:rsidTr="0055103B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 w:rsidP="006B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субвенций бюджетам муниципальных округов и городских округов для осуществления государственных полномочий Чувашской Республики по предоставлению меры социальной поддержки по оплате жилого помещения, коммунальных услуг, в том числе по уплате взноса на капитальный ремонт общего имущества в многоквартирном доме, проживающим и работающим в сельских населенных пунктах, рабочих поселках (поселках городского типа) работникам культуры, искусства, за исключением работников, занимающих должности служащих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и осуществляющих профессиональную деятельность по профессиям рабочих, муниципальных организаций культуры, за и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сключение вопросов, решение которых отнесено к ведению Российской Федерации, на 2025 год и на плановый период 2026 и 2027 годов</w:t>
            </w:r>
          </w:p>
        </w:tc>
      </w:tr>
      <w:tr w:rsidR="00214631">
        <w:trPr>
          <w:trHeight w:val="60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214631">
        <w:trPr>
          <w:trHeight w:val="412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год 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2027 год 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633,8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633,8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633,8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1 340,0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1 810,8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1 865,1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1 865,1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1 629,7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1 629,7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1 629,7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1 448,6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1 448,6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1 448,6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1 883,2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1 883,2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1 883,2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724,3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1 140,8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1 140,8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1 140,8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724,3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995,9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995,9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1 539,2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1 177,0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1 177,0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1 177,0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1 177,0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1 177,0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1 177,0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2 272,2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2 317,6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2 317,6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760,5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814,9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814,9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1 032,2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1 032,2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1 032,2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24 327,6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24 427,3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24 427,3</w:t>
            </w:r>
          </w:p>
        </w:tc>
      </w:tr>
    </w:tbl>
    <w:p w:rsidR="00214631" w:rsidRDefault="005510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67"/>
        <w:gridCol w:w="4388"/>
        <w:gridCol w:w="1837"/>
        <w:gridCol w:w="1837"/>
        <w:gridCol w:w="1823"/>
      </w:tblGrid>
      <w:tr w:rsidR="0055103B" w:rsidTr="0055103B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Таблица 11</w:t>
            </w:r>
          </w:p>
        </w:tc>
      </w:tr>
      <w:tr w:rsidR="0055103B" w:rsidTr="0055103B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субвенций бюджетам муниципальных округов и городских округов для осуществления государственных полномочий Чувашской Республики по предоставлению меры социальной поддержки по оплате жилого помещения, коммунальных услуг, в том числе по уплате взноса на капитальный ремонт общего имущества в многоквартирном доме, проживающим и работающим в сельских населенных пунктах, рабочих поселках (поселках городского типа) педагогическим работникам и библиотекарям муниципальных образовательных организаций, руководителям, заместителям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руководителей, руководителям структурных подразделений, заместителям руководителей структурных подразделений муниципальных образовательных организаций, за исключением вопросов, решение которых отнесено к ведению Российской Федерации на 2025 год и на плановый период 2026 и 2027 годов</w:t>
            </w:r>
          </w:p>
        </w:tc>
      </w:tr>
      <w:tr w:rsidR="00214631">
        <w:trPr>
          <w:trHeight w:val="60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214631">
        <w:trPr>
          <w:trHeight w:val="412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год 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2027 год 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2 933,5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2 915,4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2 843,0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3 621,6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3 621,6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3 621,6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11 317,5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11 317,5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11 317,5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8 872,9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8 872,9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8 872,9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5 559,2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5 559,2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5 559,2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7 424,3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7 514,8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7 514,8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1 810,8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1 810,8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1 810,8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6 953,5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6 953,5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6 953,5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3 350,0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3 350,0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3 350,0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3 712,1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3 712,1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3 712,1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1 068,4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1 140,8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1 140,8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8 384,0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8 384,0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8 384,0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2 571,3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2 571,3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2 571,3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6 156,7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6 156,7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6 156,7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3 259,4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3 259,4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3 259,4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11 353,7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11 607,4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11 860,7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3 440,5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3 440,5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3 440,5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1 629,7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1 629,7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1 629,7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2 227,3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2 227,3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2 227,3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3 476,7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3 476,7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3 476,7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3 802,7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3 947,5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3 983,8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1 159,0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1 213,2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1 267,7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104 084,8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104 682,3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104 954,0</w:t>
            </w:r>
          </w:p>
        </w:tc>
      </w:tr>
    </w:tbl>
    <w:p w:rsidR="00214631" w:rsidRDefault="005510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67"/>
        <w:gridCol w:w="4388"/>
        <w:gridCol w:w="1837"/>
        <w:gridCol w:w="1837"/>
        <w:gridCol w:w="1823"/>
      </w:tblGrid>
      <w:tr w:rsidR="0055103B" w:rsidTr="0055103B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Таблица 12</w:t>
            </w:r>
          </w:p>
        </w:tc>
      </w:tr>
      <w:tr w:rsidR="0055103B" w:rsidTr="0055103B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субвенций бюджетам муниципальных округов и городских округов для осуществления государственных полномочий Чувашской Республики по созданию комиссий по делам несовершеннолетних и защите их прав и организации деятельности таких комиссий на 2025 год и на плановый период 2026 и 2027 годов</w:t>
            </w:r>
          </w:p>
        </w:tc>
      </w:tr>
      <w:tr w:rsidR="00214631">
        <w:trPr>
          <w:trHeight w:val="60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214631">
        <w:trPr>
          <w:trHeight w:val="412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год 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2027 год 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1 845,8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1 953,6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1 953,6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1 142,9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1 845,8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1 953,6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1 953,6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1 142,9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1 142,9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2 417,2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2 558,4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2 558,4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1 142,9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1 142,9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1 142,9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1 142,9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1 142,9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1 142,9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1 142,9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1 142,9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1 845,8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1 953,6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1 953,6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1 845,8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1 953,6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1 953,6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1 142,9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1 845,8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1 953,6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1 953,6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1 142,9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1 142,9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1 142,9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2 988,7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3 163,2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3 163,2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9 847,5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10 423,6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10 423,6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41 625,9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44 057,2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44 057,2</w:t>
            </w:r>
          </w:p>
        </w:tc>
      </w:tr>
    </w:tbl>
    <w:p w:rsidR="00214631" w:rsidRDefault="005510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67"/>
        <w:gridCol w:w="4388"/>
        <w:gridCol w:w="1837"/>
        <w:gridCol w:w="1837"/>
        <w:gridCol w:w="1823"/>
      </w:tblGrid>
      <w:tr w:rsidR="0055103B" w:rsidTr="0055103B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Таблица 13</w:t>
            </w:r>
          </w:p>
        </w:tc>
      </w:tr>
      <w:tr w:rsidR="0055103B" w:rsidTr="0055103B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субвенций бюджетам муниципальных округов и городских округов для осуществления государственных полномочий Чувашской Республики по назначению и выплате единовременного денежного пособия гражданам, усыновившим (удочерившим) ребенка (детей) на территории Чувашской Республики на 2025 год и на плановый период 2026 и 2027 годов</w:t>
            </w:r>
          </w:p>
        </w:tc>
      </w:tr>
      <w:tr w:rsidR="00214631">
        <w:trPr>
          <w:trHeight w:val="60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214631">
        <w:trPr>
          <w:trHeight w:val="412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год 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2027 год 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2 700,0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5 175,0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4 800,0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4 800,0</w:t>
            </w:r>
          </w:p>
        </w:tc>
      </w:tr>
    </w:tbl>
    <w:p w:rsidR="00214631" w:rsidRDefault="005510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67"/>
        <w:gridCol w:w="4388"/>
        <w:gridCol w:w="1837"/>
        <w:gridCol w:w="1837"/>
        <w:gridCol w:w="1823"/>
      </w:tblGrid>
      <w:tr w:rsidR="0055103B" w:rsidTr="0055103B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Таблица 14</w:t>
            </w:r>
          </w:p>
        </w:tc>
      </w:tr>
      <w:tr w:rsidR="0055103B" w:rsidTr="0055103B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субвенций бюджетам муниципальных округов и городских округов для осуществления государственных полномочий Чувашской Республики по обеспечению бесплатным двухразовым питанием обучающихся с ограниченными возможностями здоровья, получающих образование вне организаций, осуществляющих образовательную деятельность, в форме семейного образования, которые проживают на территории Чувашской Республики на 2025 год и на плановый период 2026 и 2027 годов</w:t>
            </w:r>
            <w:proofErr w:type="gramEnd"/>
          </w:p>
        </w:tc>
      </w:tr>
      <w:tr w:rsidR="00214631">
        <w:trPr>
          <w:trHeight w:val="60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214631">
        <w:trPr>
          <w:trHeight w:val="412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год 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2027 год 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24,5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24,5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48,9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24,5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24,5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24,5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366,9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366,9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538,3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538,3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538,3</w:t>
            </w:r>
          </w:p>
        </w:tc>
      </w:tr>
    </w:tbl>
    <w:p w:rsidR="00214631" w:rsidRDefault="005510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67"/>
        <w:gridCol w:w="4388"/>
        <w:gridCol w:w="1837"/>
        <w:gridCol w:w="1837"/>
        <w:gridCol w:w="1823"/>
      </w:tblGrid>
      <w:tr w:rsidR="0055103B" w:rsidTr="0055103B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Таблица 15</w:t>
            </w:r>
          </w:p>
        </w:tc>
      </w:tr>
      <w:tr w:rsidR="0055103B" w:rsidTr="0055103B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субвенций бюджетам муниципальных округов и городских округов для осуществления государственных полномочий Чувашской Республики по выплате компенсации затрат на получение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начального общего, основного общего, среднего общего образования в форме семейного образования на 2025 год и на плановый период 2026 и 2027 годов</w:t>
            </w:r>
          </w:p>
        </w:tc>
      </w:tr>
      <w:tr w:rsidR="00214631">
        <w:trPr>
          <w:trHeight w:val="60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214631">
        <w:trPr>
          <w:trHeight w:val="412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год 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2027 год 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88,5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88,5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88,5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88,5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64,5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50,5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973,4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977,4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977,4</w:t>
            </w:r>
          </w:p>
        </w:tc>
      </w:tr>
    </w:tbl>
    <w:p w:rsidR="00214631" w:rsidRDefault="005510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67"/>
        <w:gridCol w:w="4388"/>
        <w:gridCol w:w="1837"/>
        <w:gridCol w:w="1837"/>
        <w:gridCol w:w="1823"/>
      </w:tblGrid>
      <w:tr w:rsidR="0055103B" w:rsidTr="0055103B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Таблица 16</w:t>
            </w:r>
          </w:p>
        </w:tc>
      </w:tr>
      <w:tr w:rsidR="0055103B" w:rsidTr="0055103B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субвенций бюджетам муниципальных округов и городских округов для осуществления государственных полномочий Чувашской Республики по выплате компенсации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образовательную программу дошкольного образования на территории Чувашской Республики на 2025 год и на плановый период 2026 и 2027 годов</w:t>
            </w:r>
            <w:proofErr w:type="gramEnd"/>
          </w:p>
        </w:tc>
      </w:tr>
      <w:tr w:rsidR="00214631">
        <w:trPr>
          <w:trHeight w:val="60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214631">
        <w:trPr>
          <w:trHeight w:val="412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год 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2027 год 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318,1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119,3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721,2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397,5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562,2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1 569,2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1 569,2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1 569,2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274,1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410,9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340,5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943,5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1 361,8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1 361,8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1 361,8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238,5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386,2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79,5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3 640,8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3 640,8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3 640,8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25 499,2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25 499,2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25 499,2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39 837,1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39 837,1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39 837,1</w:t>
            </w:r>
          </w:p>
        </w:tc>
      </w:tr>
    </w:tbl>
    <w:p w:rsidR="00214631" w:rsidRDefault="005510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67"/>
        <w:gridCol w:w="4388"/>
        <w:gridCol w:w="1837"/>
        <w:gridCol w:w="1837"/>
        <w:gridCol w:w="1823"/>
      </w:tblGrid>
      <w:tr w:rsidR="0055103B" w:rsidTr="0055103B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Таблица 17</w:t>
            </w:r>
          </w:p>
        </w:tc>
      </w:tr>
      <w:tr w:rsidR="0055103B" w:rsidTr="0055103B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субвенций бюджетам муниципальных округов и городских округов для осуществления государственных полномочий Чувашской Республики по финансовому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 2025 год и на плановый период 2026 и 2027 годов</w:t>
            </w:r>
          </w:p>
        </w:tc>
      </w:tr>
      <w:tr w:rsidR="00214631">
        <w:trPr>
          <w:trHeight w:val="60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214631">
        <w:trPr>
          <w:trHeight w:val="412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год 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2027 год 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149 773,1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149 773,1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149 773,1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35 444,7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35 444,7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35 444,7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144 356,1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144 356,1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144 356,1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121 147,7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121 147,7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121 147,7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68 968,6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68 968,6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68 968,6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311 395,6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311 395,6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311 395,6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61 143,2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61 143,2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61 143,2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70 971,4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70 971,4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70 971,4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43 222,4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43 222,4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43 222,4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38 991,5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38 991,5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38 991,5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71 383,2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71 383,2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71 383,2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129 745,9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129 745,9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129 745,9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22 571,3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22 571,3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22 571,3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65 162,1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65 162,1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65 162,1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205 201,8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205 201,8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205 201,8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246 683,6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246 683,6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246 683,6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35 251,3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35 251,3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35 251,3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121 371,8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121 371,8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121 371,8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74 932,3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74 932,3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74 932,3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31 045,2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31 045,2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31 045,2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31 088,6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31 088,6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31 088,6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805 614,3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805 614,3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805 614,3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3 823 669,6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3 823 669,6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3 823 669,6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6 709 135,3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6 709 135,3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6 709 135,3</w:t>
            </w:r>
          </w:p>
        </w:tc>
      </w:tr>
    </w:tbl>
    <w:p w:rsidR="00214631" w:rsidRDefault="005510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67"/>
        <w:gridCol w:w="4388"/>
        <w:gridCol w:w="1837"/>
        <w:gridCol w:w="1837"/>
        <w:gridCol w:w="1823"/>
      </w:tblGrid>
      <w:tr w:rsidR="0055103B" w:rsidTr="0055103B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Таблица 18</w:t>
            </w:r>
          </w:p>
        </w:tc>
      </w:tr>
      <w:tr w:rsidR="0055103B" w:rsidTr="0055103B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субвенций бюджетам муниципальных округов и городских округов для осуществления государственных полномочий Чувашской Республики по финансовому обеспечению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на 2025 год и на плановый период 2026 и 2027 годов</w:t>
            </w:r>
            <w:proofErr w:type="gramEnd"/>
          </w:p>
        </w:tc>
      </w:tr>
      <w:tr w:rsidR="00214631">
        <w:trPr>
          <w:trHeight w:val="60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214631">
        <w:trPr>
          <w:trHeight w:val="412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год 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2027 год 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365 629,6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365 629,6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365 629,6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145 864,5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145 864,5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145 864,5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380 033,9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380 033,9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380 033,9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363 103,6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363 103,6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363 103,6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252 129,6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252 129,6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252 129,6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736 243,4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736 243,4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736 243,4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142 744,9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142 744,9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142 744,9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266 097,9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266 097,9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266 097,9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124 657,4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124 657,4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124 657,4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128 835,4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128 835,4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128 835,4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156 664,6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156 664,6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156 664,6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330 348,1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330 348,1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330 348,1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98 128,6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98 128,6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98 128,6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232 669,9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232 669,9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232 669,9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363 587,2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363 587,2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363 587,2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577 265,6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577 265,6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577 265,6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140 372,3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140 372,3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140 372,3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235 476,1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235 476,1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235 476,1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221 869,2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221 869,2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221 869,2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160 833,3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160 833,3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160 833,3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153 311,5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153 311,5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153 311,5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933 424,3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933 424,3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933 424,3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3 982 256,6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3 982 256,6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3 982 256,6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10 491 547,5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10 491 547,5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10 491 547,5</w:t>
            </w:r>
          </w:p>
        </w:tc>
      </w:tr>
    </w:tbl>
    <w:p w:rsidR="00214631" w:rsidRDefault="005510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67"/>
        <w:gridCol w:w="4388"/>
        <w:gridCol w:w="1837"/>
        <w:gridCol w:w="1837"/>
        <w:gridCol w:w="1823"/>
      </w:tblGrid>
      <w:tr w:rsidR="0055103B" w:rsidTr="0055103B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Таблица 19</w:t>
            </w:r>
          </w:p>
        </w:tc>
      </w:tr>
      <w:tr w:rsidR="0055103B" w:rsidTr="0055103B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субвенций бюджетам муниципальных округов и городских округов для осуществления государственных полномочий Чувашской Республики по обеспечению  бесплатным двухразовым питанием обучающихся общеобразовательных организаций, находящихся на территории Чувашской Республики, и детей, проживающих на территории Чувашской Республики, получающих образование вне организаций, осуществляющих образовательную деятельность (в форме семейного образования и самообразования), являющимся членами семей участников специальной военной операции, в том числе погибших (умерших) в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результате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участия в специальной военной операции на 2025 год и на плановый период 2026 и 2027 годов</w:t>
            </w:r>
          </w:p>
        </w:tc>
      </w:tr>
      <w:tr w:rsidR="00214631">
        <w:trPr>
          <w:trHeight w:val="60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214631">
        <w:trPr>
          <w:trHeight w:val="412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год 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2027 год 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2 001,2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2 001,2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2 001,2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818,7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818,7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591,3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1 090,4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1 090,4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1 090,4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795,9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795,9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4 087,0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4 087,0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4 087,0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1 023,3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1 023,3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1 023,3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1 023,3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1 023,3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1 023,3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272,9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272,9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463,2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1 030,0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1 030,0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1 030,0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1 273,5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1 273,5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1 273,5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2 270,1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2 270,1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2 270,1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2 456,0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2 456,0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2 456,0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1 639,1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1 639,1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1 639,1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1 512,4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1 512,4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1 512,4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795,9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795,9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272,9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272,9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7 186,1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7 186,1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7 186,1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15 796,0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15 796,0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15 796,0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48 551,8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48 551,8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48 551,8</w:t>
            </w:r>
          </w:p>
        </w:tc>
      </w:tr>
    </w:tbl>
    <w:p w:rsidR="00214631" w:rsidRDefault="005510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67"/>
        <w:gridCol w:w="4388"/>
        <w:gridCol w:w="1837"/>
        <w:gridCol w:w="1837"/>
        <w:gridCol w:w="1823"/>
      </w:tblGrid>
      <w:tr w:rsidR="0055103B" w:rsidTr="0055103B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Таблица 20</w:t>
            </w:r>
          </w:p>
        </w:tc>
      </w:tr>
      <w:tr w:rsidR="0055103B" w:rsidTr="0055103B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субвенций бюджетам муниципальных округов и городских округов для осуществления государственных полномочий Чувашской Республики по выплате стипендии Главы Чувашской Республики обучающимся общеобразовательных организаций, находящихся на территории Чувашской Республики, и детям, проживающим на территории Чувашской Республики, получающим образование вне организаций, осуществляющих образовательную деятельность (в форме семейного образования и самообразования), являющимся членами семей участников специальной военной операции, в том числе погибших (умерших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) в результате участия в специальной военной операции на 2025 год и на плановый период 2026 и 2027 годов</w:t>
            </w:r>
          </w:p>
        </w:tc>
      </w:tr>
      <w:tr w:rsidR="00214631">
        <w:trPr>
          <w:trHeight w:val="60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214631">
        <w:trPr>
          <w:trHeight w:val="412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год 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2027 год 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1 824,0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1 824,0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1 824,0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1 104,0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1 104,0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1 104,0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3 264,0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3 264,0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3 264,0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888,0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1 416,0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1 416,0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1 416,0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1 680,0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1 248,0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1 248,0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1 248,0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1 272,0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1 272,0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1 272,0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1 152,0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1 152,0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1 152,0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5 424,0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5 424,0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5 424,0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16 796,0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16 796,0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16 796,0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42 572,0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42 572,0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42 572,0</w:t>
            </w:r>
          </w:p>
        </w:tc>
      </w:tr>
    </w:tbl>
    <w:p w:rsidR="00214631" w:rsidRDefault="005510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67"/>
        <w:gridCol w:w="4388"/>
        <w:gridCol w:w="1837"/>
        <w:gridCol w:w="1837"/>
        <w:gridCol w:w="1823"/>
      </w:tblGrid>
      <w:tr w:rsidR="0055103B" w:rsidTr="0055103B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Таблица 21</w:t>
            </w:r>
          </w:p>
        </w:tc>
      </w:tr>
      <w:tr w:rsidR="0055103B" w:rsidTr="0055103B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субвенций бюджетам муниципальных округов и городских округов для осуществления государственных полномочий Чувашской Республики по организации на территории муниципальных округов и городских округов мероприятий при осуществлении деятельности по обращению с животными без владельцев на 2025 год и на плановый период 2026 и 2027 годов</w:t>
            </w:r>
          </w:p>
        </w:tc>
      </w:tr>
      <w:tr w:rsidR="00214631">
        <w:trPr>
          <w:trHeight w:val="60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214631">
        <w:trPr>
          <w:trHeight w:val="412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год 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2027 год 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278,8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278,8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278,8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500,3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521,7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521,7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378,8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1 376,4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235,9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235,9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250,2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400,2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343,1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721,8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721,8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721,8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200,1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600,3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278,8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278,8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278,8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207,3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221,6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836,2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1 951,0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1 951,0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1 951,0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10 596,3</w:t>
            </w:r>
          </w:p>
        </w:tc>
      </w:tr>
    </w:tbl>
    <w:p w:rsidR="00214631" w:rsidRDefault="005510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67"/>
        <w:gridCol w:w="4388"/>
        <w:gridCol w:w="1837"/>
        <w:gridCol w:w="1837"/>
        <w:gridCol w:w="1823"/>
      </w:tblGrid>
      <w:tr w:rsidR="0055103B" w:rsidTr="0055103B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Таблица 22</w:t>
            </w:r>
          </w:p>
        </w:tc>
      </w:tr>
      <w:tr w:rsidR="0055103B" w:rsidTr="0055103B">
        <w:trPr>
          <w:trHeight w:val="604"/>
        </w:trPr>
        <w:tc>
          <w:tcPr>
            <w:tcW w:w="107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субвенций бюджетам муниципальных округов бюджетам муниципальных округов для осуществления первичного воинского учета органами местного самоуправления муниципальных округов на 2025 год и на плановый период 2026 и 2027 годов</w:t>
            </w:r>
          </w:p>
        </w:tc>
      </w:tr>
      <w:tr w:rsidR="00214631">
        <w:trPr>
          <w:trHeight w:val="60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214631">
        <w:trPr>
          <w:trHeight w:val="412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округов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год 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2027 год 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1 205,6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1 318,7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1 365,5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1 607,4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1 758,3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1 820,7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3 214,9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3 516,6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3 641,4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3 214,9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3 516,6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3 641,4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1 205,6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1 318,7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1 365,5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2 813,0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3 186,2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1 607,4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1 758,3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1 820,7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1 607,4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1 758,3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1 820,7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1 205,6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1 318,7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1 365,5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1 205,6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1 318,7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1 365,5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2 009,3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2 197,9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2 275,9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2 411,1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2 637,4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2 731,1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879,1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2 009,3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2 197,9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2 275,9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2 009,3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2 197,9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2 275,9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4 421,1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4 836,2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5 008,0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1 205,6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1 318,7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1 365,5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879,1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910,4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1 607,4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1 758,3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1 820,7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1 607,4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1 758,3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1 820,7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1 205,6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1 318,7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1 365,5</w:t>
            </w:r>
          </w:p>
        </w:tc>
      </w:tr>
      <w:tr w:rsidR="00214631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214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38 980,9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42 639,4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4631" w:rsidRDefault="00551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44 153,1</w:t>
            </w:r>
          </w:p>
        </w:tc>
      </w:tr>
    </w:tbl>
    <w:p w:rsidR="00EB6BD7" w:rsidRDefault="00EB6BD7"/>
    <w:p w:rsidR="00EB6BD7" w:rsidRDefault="00EB6BD7">
      <w:r>
        <w:br w:type="page"/>
      </w:r>
    </w:p>
    <w:p w:rsidR="00EB6BD7" w:rsidRDefault="00EB6BD7" w:rsidP="00EB6BD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  <w:sectPr w:rsidR="00EB6BD7">
          <w:headerReference w:type="default" r:id="rId7"/>
          <w:pgSz w:w="11950" w:h="16901"/>
          <w:pgMar w:top="567" w:right="567" w:bottom="567" w:left="567" w:header="720" w:footer="720" w:gutter="0"/>
          <w:pgNumType w:start="1"/>
          <w:cols w:space="720"/>
          <w:noEndnote/>
          <w:titlePg/>
        </w:sect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"/>
        <w:gridCol w:w="4039"/>
        <w:gridCol w:w="1865"/>
        <w:gridCol w:w="1865"/>
        <w:gridCol w:w="1865"/>
        <w:gridCol w:w="1865"/>
        <w:gridCol w:w="1865"/>
        <w:gridCol w:w="1865"/>
      </w:tblGrid>
      <w:tr w:rsidR="00EB6BD7" w:rsidTr="00EB6BD7">
        <w:trPr>
          <w:trHeight w:val="604"/>
        </w:trPr>
        <w:tc>
          <w:tcPr>
            <w:tcW w:w="1568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Таблица 23</w:t>
            </w:r>
          </w:p>
        </w:tc>
      </w:tr>
      <w:tr w:rsidR="00EB6BD7" w:rsidTr="00EB6BD7">
        <w:trPr>
          <w:trHeight w:val="604"/>
        </w:trPr>
        <w:tc>
          <w:tcPr>
            <w:tcW w:w="1568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 xml:space="preserve"> субвенций бюджетам муниципальных округов и городских округов для осуществления государственных полномочий Чувашской Республики по организации и осуществлению деятельности по опеке и попечительству на 2025 год и на плановый период 2026 и 2027 годов</w:t>
            </w:r>
          </w:p>
        </w:tc>
      </w:tr>
      <w:tr w:rsidR="00EB6BD7" w:rsidTr="00EB6BD7">
        <w:trPr>
          <w:trHeight w:val="604"/>
        </w:trPr>
        <w:tc>
          <w:tcPr>
            <w:tcW w:w="1568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EB6BD7" w:rsidTr="00EB6BD7">
        <w:trPr>
          <w:trHeight w:val="383"/>
        </w:trPr>
        <w:tc>
          <w:tcPr>
            <w:tcW w:w="4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0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</w:tc>
        <w:tc>
          <w:tcPr>
            <w:tcW w:w="37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37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год </w:t>
            </w:r>
          </w:p>
        </w:tc>
        <w:tc>
          <w:tcPr>
            <w:tcW w:w="37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2027 год </w:t>
            </w:r>
          </w:p>
        </w:tc>
      </w:tr>
      <w:tr w:rsidR="00EB6BD7" w:rsidTr="00EB6BD7">
        <w:trPr>
          <w:trHeight w:val="1783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Министерство труда и социальной защиты Чувашской Республики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Министерство образования Чувашской Республики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Министерство труда и социальной защиты Чувашской Республики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Министерство образования Чувашской Республики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Министерство труда и социальной защиты Чувашской Республики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Министерство образования Чувашской Республики</w:t>
            </w:r>
          </w:p>
        </w:tc>
      </w:tr>
      <w:tr w:rsidR="00EB6BD7" w:rsidTr="00EB6BD7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1 142,8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2 557,7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1 209,5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2 707,3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1 209,5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2 707,3</w:t>
            </w:r>
          </w:p>
        </w:tc>
      </w:tr>
      <w:tr w:rsidR="00EB6BD7" w:rsidTr="00EB6BD7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1 274,3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1 348,8</w:t>
            </w:r>
          </w:p>
        </w:tc>
      </w:tr>
      <w:tr w:rsidR="00EB6BD7" w:rsidTr="00EB6BD7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1 845,7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1 953,5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1 953,5</w:t>
            </w:r>
          </w:p>
        </w:tc>
      </w:tr>
      <w:tr w:rsidR="00EB6BD7" w:rsidTr="00EB6BD7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1 845,7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1 953,5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1 953,5</w:t>
            </w:r>
          </w:p>
        </w:tc>
      </w:tr>
      <w:tr w:rsidR="00EB6BD7" w:rsidTr="00EB6BD7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1 274,3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1 348,8</w:t>
            </w:r>
          </w:p>
        </w:tc>
      </w:tr>
      <w:tr w:rsidR="00EB6BD7" w:rsidTr="00EB6BD7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1 142,7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4 306,0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1 209,5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4 557,6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1 209,5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4 557,6</w:t>
            </w:r>
          </w:p>
        </w:tc>
      </w:tr>
      <w:tr w:rsidR="00EB6BD7" w:rsidTr="00EB6BD7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1 274,3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1 348,8</w:t>
            </w:r>
          </w:p>
        </w:tc>
      </w:tr>
      <w:tr w:rsidR="00EB6BD7" w:rsidTr="00EB6BD7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1 274,3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1 348,8</w:t>
            </w:r>
          </w:p>
        </w:tc>
      </w:tr>
      <w:tr w:rsidR="00EB6BD7" w:rsidTr="00EB6BD7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1 274,3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1 348,8</w:t>
            </w:r>
          </w:p>
        </w:tc>
      </w:tr>
      <w:tr w:rsidR="00EB6BD7" w:rsidTr="00EB6BD7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1 274,3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1 348,8</w:t>
            </w:r>
          </w:p>
        </w:tc>
      </w:tr>
      <w:tr w:rsidR="00EB6BD7" w:rsidTr="00EB6BD7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1 274,3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1 348,8</w:t>
            </w:r>
          </w:p>
        </w:tc>
      </w:tr>
      <w:tr w:rsidR="00EB6BD7" w:rsidTr="00EB6BD7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1 274,3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1 348,8</w:t>
            </w:r>
          </w:p>
        </w:tc>
      </w:tr>
      <w:tr w:rsidR="00EB6BD7" w:rsidTr="00EB6BD7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604,7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604,7</w:t>
            </w:r>
          </w:p>
        </w:tc>
      </w:tr>
      <w:tr w:rsidR="00EB6BD7" w:rsidTr="00EB6BD7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1 274,3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1 348,8</w:t>
            </w:r>
          </w:p>
        </w:tc>
      </w:tr>
      <w:tr w:rsidR="00EB6BD7" w:rsidTr="00EB6BD7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1 845,7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1 953,5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1 953,5</w:t>
            </w:r>
          </w:p>
        </w:tc>
      </w:tr>
      <w:tr w:rsidR="00EB6BD7" w:rsidTr="00EB6BD7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3 319,3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3 513,5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3 513,5</w:t>
            </w:r>
          </w:p>
        </w:tc>
      </w:tr>
      <w:tr w:rsidR="00EB6BD7" w:rsidTr="00EB6BD7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1 274,3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1 348,8</w:t>
            </w:r>
          </w:p>
        </w:tc>
      </w:tr>
      <w:tr w:rsidR="00EB6BD7" w:rsidTr="00EB6BD7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1 845,7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1 953,5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1 953,5</w:t>
            </w:r>
          </w:p>
        </w:tc>
      </w:tr>
      <w:tr w:rsidR="00EB6BD7" w:rsidTr="00EB6BD7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1 274,3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1 348,8</w:t>
            </w:r>
          </w:p>
        </w:tc>
      </w:tr>
      <w:tr w:rsidR="00EB6BD7" w:rsidTr="00EB6BD7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1 274,3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1 348,8</w:t>
            </w:r>
          </w:p>
        </w:tc>
      </w:tr>
      <w:tr w:rsidR="00EB6BD7" w:rsidTr="00EB6BD7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1 274,3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1 348,8</w:t>
            </w:r>
          </w:p>
        </w:tc>
      </w:tr>
      <w:tr w:rsidR="00EB6BD7" w:rsidTr="00EB6BD7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22.</w:t>
            </w:r>
          </w:p>
        </w:tc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4 877,4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5 162,3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5 162,3</w:t>
            </w:r>
          </w:p>
        </w:tc>
      </w:tr>
      <w:tr w:rsidR="00EB6BD7" w:rsidTr="00EB6BD7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1 883,1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19 924,8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1 992,5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21 090,5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1 992,5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21 090,5</w:t>
            </w:r>
          </w:p>
        </w:tc>
      </w:tr>
      <w:tr w:rsidR="00EB6BD7" w:rsidTr="00EB6BD7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14 453,8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59 505,3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15 297,9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62 984,3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15 297,9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62 984,3</w:t>
            </w:r>
          </w:p>
        </w:tc>
      </w:tr>
    </w:tbl>
    <w:p w:rsidR="00EB6BD7" w:rsidRDefault="00EB6BD7">
      <w:pPr>
        <w:sectPr w:rsidR="00EB6BD7" w:rsidSect="00EB6BD7">
          <w:pgSz w:w="16901" w:h="11950" w:orient="landscape"/>
          <w:pgMar w:top="567" w:right="567" w:bottom="567" w:left="567" w:header="720" w:footer="720" w:gutter="0"/>
          <w:pgNumType w:start="1"/>
          <w:cols w:space="720"/>
          <w:noEndnote/>
          <w:titlePg/>
        </w:sectPr>
      </w:pPr>
    </w:p>
    <w:tbl>
      <w:tblPr>
        <w:tblW w:w="16159" w:type="dxa"/>
        <w:tblLayout w:type="fixed"/>
        <w:tblLook w:val="0000" w:firstRow="0" w:lastRow="0" w:firstColumn="0" w:lastColumn="0" w:noHBand="0" w:noVBand="0"/>
      </w:tblPr>
      <w:tblGrid>
        <w:gridCol w:w="426"/>
        <w:gridCol w:w="1701"/>
        <w:gridCol w:w="992"/>
        <w:gridCol w:w="850"/>
        <w:gridCol w:w="993"/>
        <w:gridCol w:w="708"/>
        <w:gridCol w:w="993"/>
        <w:gridCol w:w="1134"/>
        <w:gridCol w:w="708"/>
        <w:gridCol w:w="1276"/>
        <w:gridCol w:w="709"/>
        <w:gridCol w:w="1134"/>
        <w:gridCol w:w="992"/>
        <w:gridCol w:w="709"/>
        <w:gridCol w:w="992"/>
        <w:gridCol w:w="709"/>
        <w:gridCol w:w="1133"/>
      </w:tblGrid>
      <w:tr w:rsidR="005A3A91" w:rsidRPr="00EB6BD7" w:rsidTr="005A3A91">
        <w:trPr>
          <w:trHeight w:val="803"/>
        </w:trPr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73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6BD7" w:rsidRP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EB6BD7">
              <w:rPr>
                <w:rFonts w:ascii="Times New Roman" w:hAnsi="Times New Roman"/>
                <w:color w:val="000000"/>
                <w:sz w:val="26"/>
                <w:szCs w:val="26"/>
              </w:rPr>
              <w:t>Таблица 2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5A3A91" w:rsidTr="005A3A91">
        <w:trPr>
          <w:trHeight w:val="362"/>
        </w:trPr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73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5A3A91" w:rsidRPr="00EB6BD7" w:rsidTr="005A3A91">
        <w:trPr>
          <w:trHeight w:val="1058"/>
        </w:trPr>
        <w:tc>
          <w:tcPr>
            <w:tcW w:w="16159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6BD7" w:rsidRP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EB6BD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</w:p>
          <w:p w:rsidR="00EB6BD7" w:rsidRPr="00EB6BD7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EB6BD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субвенций бюджетам муниципальных округов и бюджетам городских округов для осуществления государственных полномочий Чувашской Республики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на 2025 год и на плановый период 2026 и 2027 годов</w:t>
            </w:r>
          </w:p>
        </w:tc>
      </w:tr>
      <w:tr w:rsidR="005A3A91" w:rsidRPr="005D71C5" w:rsidTr="005A3A91">
        <w:trPr>
          <w:trHeight w:val="590"/>
        </w:trPr>
        <w:tc>
          <w:tcPr>
            <w:tcW w:w="16159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(тыс. рублей)</w:t>
            </w:r>
          </w:p>
        </w:tc>
      </w:tr>
      <w:tr w:rsidR="005A3A91" w:rsidRPr="005D71C5" w:rsidTr="005A3A91">
        <w:trPr>
          <w:trHeight w:val="357"/>
        </w:trPr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№  </w:t>
            </w:r>
            <w:proofErr w:type="gramStart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gramEnd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муниципальных округов и городских округов</w:t>
            </w:r>
          </w:p>
        </w:tc>
        <w:tc>
          <w:tcPr>
            <w:tcW w:w="45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6BD7" w:rsidRPr="008F1958" w:rsidRDefault="00EB6BD7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1958">
              <w:rPr>
                <w:rFonts w:ascii="Times New Roman" w:hAnsi="Times New Roman"/>
                <w:color w:val="000000"/>
                <w:sz w:val="20"/>
                <w:szCs w:val="20"/>
              </w:rPr>
              <w:t>202</w:t>
            </w:r>
            <w:r w:rsidR="0051356F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Pr="008F195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 </w:t>
            </w:r>
          </w:p>
        </w:tc>
        <w:tc>
          <w:tcPr>
            <w:tcW w:w="49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6BD7" w:rsidRPr="008F1958" w:rsidRDefault="00EB6BD7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1958">
              <w:rPr>
                <w:rFonts w:ascii="Times New Roman" w:hAnsi="Times New Roman"/>
                <w:color w:val="000000"/>
                <w:sz w:val="20"/>
                <w:szCs w:val="20"/>
              </w:rPr>
              <w:t>202</w:t>
            </w:r>
            <w:r w:rsidR="0051356F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Pr="008F195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 </w:t>
            </w:r>
          </w:p>
        </w:tc>
        <w:tc>
          <w:tcPr>
            <w:tcW w:w="45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6BD7" w:rsidRPr="008F1958" w:rsidRDefault="00EB6BD7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1958">
              <w:rPr>
                <w:rFonts w:ascii="Times New Roman" w:hAnsi="Times New Roman"/>
                <w:color w:val="000000"/>
                <w:sz w:val="20"/>
                <w:szCs w:val="20"/>
              </w:rPr>
              <w:t>202</w:t>
            </w:r>
            <w:r w:rsidR="0051356F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  <w:r w:rsidRPr="008F195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 </w:t>
            </w:r>
          </w:p>
        </w:tc>
      </w:tr>
      <w:tr w:rsidR="005A3A91" w:rsidRPr="005D71C5" w:rsidTr="005A3A91">
        <w:trPr>
          <w:trHeight w:val="357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5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 за счет средств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8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 за счет средств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5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 за счет средств</w:t>
            </w:r>
          </w:p>
        </w:tc>
      </w:tr>
      <w:tr w:rsidR="005A3A91" w:rsidRPr="005D71C5" w:rsidTr="005A3A91">
        <w:trPr>
          <w:trHeight w:val="372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федерального бюджета (99%)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еспубли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анского бюджета Чувашской Республики – всего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федераль-ного</w:t>
            </w:r>
            <w:proofErr w:type="spellEnd"/>
            <w:proofErr w:type="gramEnd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бюджета (99%)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6BD7" w:rsidRPr="005D71C5" w:rsidRDefault="00EB6BD7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республиканского бюджета Чувашской Республики – всего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6BD7" w:rsidRPr="005D71C5" w:rsidRDefault="00EB6BD7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федерального бюджета (97%)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6BD7" w:rsidRPr="005D71C5" w:rsidRDefault="00EB6BD7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республиканского бюджета Чувашской Республики – всего</w:t>
            </w: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</w:t>
            </w:r>
          </w:p>
        </w:tc>
      </w:tr>
      <w:tr w:rsidR="005A3A91" w:rsidRPr="005D71C5" w:rsidTr="005A3A91">
        <w:trPr>
          <w:trHeight w:val="2441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6BD7" w:rsidRPr="005D71C5" w:rsidRDefault="0051356F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респуб</w:t>
            </w:r>
            <w:proofErr w:type="spellEnd"/>
          </w:p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ликанского</w:t>
            </w:r>
            <w:proofErr w:type="spellEnd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бюджета </w:t>
            </w:r>
            <w:proofErr w:type="gramStart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Чувашской</w:t>
            </w:r>
            <w:proofErr w:type="gramEnd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Респуб</w:t>
            </w:r>
            <w:proofErr w:type="spellEnd"/>
          </w:p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лики – 1%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респуб</w:t>
            </w:r>
            <w:proofErr w:type="spellEnd"/>
          </w:p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ликанского</w:t>
            </w:r>
            <w:proofErr w:type="spellEnd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бюджета </w:t>
            </w:r>
            <w:proofErr w:type="gramStart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Чувашской</w:t>
            </w:r>
            <w:proofErr w:type="gramEnd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Республи</w:t>
            </w:r>
            <w:proofErr w:type="spellEnd"/>
          </w:p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ки</w:t>
            </w:r>
            <w:proofErr w:type="spellEnd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 </w:t>
            </w:r>
            <w:proofErr w:type="spellStart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допол</w:t>
            </w:r>
            <w:proofErr w:type="spellEnd"/>
          </w:p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нительно</w:t>
            </w:r>
            <w:proofErr w:type="spellEnd"/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респуб</w:t>
            </w:r>
            <w:proofErr w:type="spellEnd"/>
          </w:p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ликанского</w:t>
            </w:r>
            <w:proofErr w:type="spellEnd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бюджета </w:t>
            </w:r>
            <w:proofErr w:type="gramStart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Чувашской</w:t>
            </w:r>
            <w:proofErr w:type="gramEnd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Респуб</w:t>
            </w:r>
            <w:proofErr w:type="spellEnd"/>
          </w:p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лики – 1%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еспуб</w:t>
            </w:r>
            <w:proofErr w:type="spellEnd"/>
          </w:p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ликанского</w:t>
            </w:r>
            <w:proofErr w:type="spellEnd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бюджета </w:t>
            </w:r>
            <w:proofErr w:type="gramStart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Чувашской</w:t>
            </w:r>
            <w:proofErr w:type="gramEnd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Республи</w:t>
            </w:r>
            <w:proofErr w:type="spellEnd"/>
          </w:p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ки</w:t>
            </w:r>
            <w:proofErr w:type="spellEnd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 </w:t>
            </w:r>
            <w:proofErr w:type="spellStart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допол</w:t>
            </w:r>
            <w:proofErr w:type="spellEnd"/>
          </w:p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нительно</w:t>
            </w:r>
            <w:proofErr w:type="spellEnd"/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респуб</w:t>
            </w:r>
            <w:proofErr w:type="spellEnd"/>
          </w:p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ликанского</w:t>
            </w:r>
            <w:proofErr w:type="spellEnd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бюджета </w:t>
            </w:r>
            <w:proofErr w:type="gramStart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Чувашской</w:t>
            </w:r>
            <w:proofErr w:type="gramEnd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Респуб</w:t>
            </w:r>
            <w:proofErr w:type="spellEnd"/>
          </w:p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лики – 3%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респуб</w:t>
            </w:r>
            <w:proofErr w:type="spellEnd"/>
          </w:p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ликанского</w:t>
            </w:r>
            <w:proofErr w:type="spellEnd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бюджета </w:t>
            </w:r>
            <w:proofErr w:type="gramStart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Чувашской</w:t>
            </w:r>
            <w:proofErr w:type="gramEnd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Республи</w:t>
            </w:r>
            <w:proofErr w:type="spellEnd"/>
          </w:p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ки</w:t>
            </w:r>
            <w:proofErr w:type="spellEnd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 </w:t>
            </w:r>
            <w:proofErr w:type="spellStart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допол</w:t>
            </w:r>
            <w:proofErr w:type="spellEnd"/>
          </w:p>
          <w:p w:rsidR="00EB6BD7" w:rsidRPr="005D71C5" w:rsidRDefault="00EB6BD7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нительно</w:t>
            </w:r>
            <w:proofErr w:type="spellEnd"/>
          </w:p>
        </w:tc>
      </w:tr>
      <w:tr w:rsidR="005A3A91" w:rsidRPr="005D71C5" w:rsidTr="005A3A91">
        <w:trPr>
          <w:cantSplit/>
          <w:trHeight w:val="394"/>
        </w:trPr>
        <w:tc>
          <w:tcPr>
            <w:tcW w:w="42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6F" w:rsidRPr="005D71C5" w:rsidRDefault="0051356F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6F" w:rsidRPr="005D71C5" w:rsidRDefault="0051356F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Алатырский</w:t>
            </w:r>
            <w:proofErr w:type="spellEnd"/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19 835,1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19 835,1</w:t>
            </w:r>
          </w:p>
        </w:tc>
        <w:tc>
          <w:tcPr>
            <w:tcW w:w="708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19 835,1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22 920,7</w:t>
            </w:r>
          </w:p>
        </w:tc>
        <w:tc>
          <w:tcPr>
            <w:tcW w:w="708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22 920,7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22 920,7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21 453,7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21 453,7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21 453,7</w:t>
            </w:r>
          </w:p>
        </w:tc>
      </w:tr>
      <w:tr w:rsidR="005A3A91" w:rsidRPr="005D71C5" w:rsidTr="005A3A91">
        <w:trPr>
          <w:cantSplit/>
          <w:trHeight w:val="394"/>
        </w:trPr>
        <w:tc>
          <w:tcPr>
            <w:tcW w:w="42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6F" w:rsidRPr="005D71C5" w:rsidRDefault="0051356F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6F" w:rsidRPr="005D71C5" w:rsidRDefault="0051356F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Аликовский</w:t>
            </w:r>
            <w:proofErr w:type="spellEnd"/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22 039,1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22 039,1</w:t>
            </w:r>
          </w:p>
        </w:tc>
        <w:tc>
          <w:tcPr>
            <w:tcW w:w="708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22 039,1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22 920,6</w:t>
            </w:r>
          </w:p>
        </w:tc>
        <w:tc>
          <w:tcPr>
            <w:tcW w:w="708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22 920,6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22 920,6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23 837,5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23 837,5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23 837,5</w:t>
            </w:r>
          </w:p>
        </w:tc>
      </w:tr>
      <w:tr w:rsidR="005A3A91" w:rsidRPr="005D71C5" w:rsidTr="005A3A91">
        <w:trPr>
          <w:cantSplit/>
          <w:trHeight w:val="394"/>
        </w:trPr>
        <w:tc>
          <w:tcPr>
            <w:tcW w:w="42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6F" w:rsidRPr="005D71C5" w:rsidRDefault="0051356F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6F" w:rsidRPr="005D71C5" w:rsidRDefault="0051356F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Батыревский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22 039,1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22 039,1</w:t>
            </w:r>
          </w:p>
        </w:tc>
        <w:tc>
          <w:tcPr>
            <w:tcW w:w="708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22 039,1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25 212,7</w:t>
            </w:r>
          </w:p>
        </w:tc>
        <w:tc>
          <w:tcPr>
            <w:tcW w:w="708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25 212,7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25 212,7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23 837,5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23 837,5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23 837,5</w:t>
            </w:r>
          </w:p>
        </w:tc>
      </w:tr>
      <w:tr w:rsidR="005A3A91" w:rsidRPr="005D71C5" w:rsidTr="005A3A91">
        <w:trPr>
          <w:cantSplit/>
          <w:trHeight w:val="394"/>
        </w:trPr>
        <w:tc>
          <w:tcPr>
            <w:tcW w:w="42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6F" w:rsidRPr="005D71C5" w:rsidRDefault="0051356F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6F" w:rsidRPr="005D71C5" w:rsidRDefault="0051356F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Вурнарский</w:t>
            </w:r>
            <w:proofErr w:type="spellEnd"/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35 910,8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35 910,8</w:t>
            </w:r>
          </w:p>
        </w:tc>
        <w:tc>
          <w:tcPr>
            <w:tcW w:w="708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35 910,8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36 673,0</w:t>
            </w:r>
          </w:p>
        </w:tc>
        <w:tc>
          <w:tcPr>
            <w:tcW w:w="708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36 673,0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36 673,0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35 756,2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35 756,2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35 756,2</w:t>
            </w:r>
          </w:p>
        </w:tc>
      </w:tr>
      <w:tr w:rsidR="005A3A91" w:rsidRPr="005D71C5" w:rsidTr="005A3A91">
        <w:trPr>
          <w:cantSplit/>
          <w:trHeight w:val="394"/>
        </w:trPr>
        <w:tc>
          <w:tcPr>
            <w:tcW w:w="42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6F" w:rsidRPr="005D71C5" w:rsidRDefault="0051356F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6F" w:rsidRPr="005D71C5" w:rsidRDefault="0051356F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Ибресинский</w:t>
            </w:r>
            <w:proofErr w:type="spellEnd"/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15 427,3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15 427,3</w:t>
            </w:r>
          </w:p>
        </w:tc>
        <w:tc>
          <w:tcPr>
            <w:tcW w:w="708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15 427,3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16 044,5</w:t>
            </w:r>
          </w:p>
        </w:tc>
        <w:tc>
          <w:tcPr>
            <w:tcW w:w="708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16 044,5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16 044,5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16 686,2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16 686,2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16 686,2</w:t>
            </w:r>
          </w:p>
        </w:tc>
      </w:tr>
      <w:tr w:rsidR="005A3A91" w:rsidRPr="005D71C5" w:rsidTr="005A3A91">
        <w:trPr>
          <w:cantSplit/>
          <w:trHeight w:val="394"/>
        </w:trPr>
        <w:tc>
          <w:tcPr>
            <w:tcW w:w="42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6F" w:rsidRPr="005D71C5" w:rsidRDefault="0051356F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6F" w:rsidRPr="005D71C5" w:rsidRDefault="0051356F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Канашский</w:t>
            </w:r>
            <w:proofErr w:type="spellEnd"/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59 298,3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59 298,3</w:t>
            </w:r>
          </w:p>
        </w:tc>
        <w:tc>
          <w:tcPr>
            <w:tcW w:w="708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59 298,3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66 545,7</w:t>
            </w:r>
          </w:p>
        </w:tc>
        <w:tc>
          <w:tcPr>
            <w:tcW w:w="708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66 545,7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66 545,7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66 823,8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66 823,8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66 823,8</w:t>
            </w:r>
          </w:p>
        </w:tc>
      </w:tr>
      <w:tr w:rsidR="005A3A91" w:rsidRPr="005D71C5" w:rsidTr="005A3A91">
        <w:trPr>
          <w:cantSplit/>
          <w:trHeight w:val="394"/>
        </w:trPr>
        <w:tc>
          <w:tcPr>
            <w:tcW w:w="42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6F" w:rsidRPr="005D71C5" w:rsidRDefault="0051356F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6F" w:rsidRPr="005D71C5" w:rsidRDefault="0051356F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Козловский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19 835,2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19 835,2</w:t>
            </w:r>
          </w:p>
        </w:tc>
        <w:tc>
          <w:tcPr>
            <w:tcW w:w="708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19 835,2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20 628,6</w:t>
            </w:r>
          </w:p>
        </w:tc>
        <w:tc>
          <w:tcPr>
            <w:tcW w:w="708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20 628,6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20 628,6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21 453,7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21 453,7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21 453,7</w:t>
            </w:r>
          </w:p>
        </w:tc>
      </w:tr>
      <w:tr w:rsidR="005A3A91" w:rsidRPr="005D71C5" w:rsidTr="005A3A91">
        <w:trPr>
          <w:cantSplit/>
          <w:trHeight w:val="394"/>
        </w:trPr>
        <w:tc>
          <w:tcPr>
            <w:tcW w:w="42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6F" w:rsidRPr="005D71C5" w:rsidRDefault="0051356F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6F" w:rsidRPr="005D71C5" w:rsidRDefault="0051356F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Комсомольский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15 427,3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15 427,3</w:t>
            </w:r>
          </w:p>
        </w:tc>
        <w:tc>
          <w:tcPr>
            <w:tcW w:w="708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15 427,3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16 044,5</w:t>
            </w:r>
          </w:p>
        </w:tc>
        <w:tc>
          <w:tcPr>
            <w:tcW w:w="708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16 044,5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16 044,5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16 686,2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16 686,2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16 686,2</w:t>
            </w:r>
          </w:p>
        </w:tc>
      </w:tr>
      <w:tr w:rsidR="005A3A91" w:rsidRPr="005D71C5" w:rsidTr="005A3A91">
        <w:trPr>
          <w:cantSplit/>
          <w:trHeight w:val="394"/>
        </w:trPr>
        <w:tc>
          <w:tcPr>
            <w:tcW w:w="42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6F" w:rsidRPr="005D71C5" w:rsidRDefault="0051356F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6F" w:rsidRPr="005D71C5" w:rsidRDefault="0051356F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Красноармейский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11 019,5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11 019,5</w:t>
            </w:r>
          </w:p>
        </w:tc>
        <w:tc>
          <w:tcPr>
            <w:tcW w:w="708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11 019,5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11 460,3</w:t>
            </w:r>
          </w:p>
        </w:tc>
        <w:tc>
          <w:tcPr>
            <w:tcW w:w="708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11 460,3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11 460,3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11 918,7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11 918,7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11 918,7</w:t>
            </w:r>
          </w:p>
        </w:tc>
      </w:tr>
      <w:tr w:rsidR="005A3A91" w:rsidRPr="005D71C5" w:rsidTr="005A3A91">
        <w:trPr>
          <w:cantSplit/>
          <w:trHeight w:val="394"/>
        </w:trPr>
        <w:tc>
          <w:tcPr>
            <w:tcW w:w="42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6F" w:rsidRPr="005D71C5" w:rsidRDefault="0051356F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6F" w:rsidRPr="005D71C5" w:rsidRDefault="0051356F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Красночетайский</w:t>
            </w:r>
            <w:proofErr w:type="spellEnd"/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24 839,4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24 839,4</w:t>
            </w:r>
          </w:p>
        </w:tc>
        <w:tc>
          <w:tcPr>
            <w:tcW w:w="708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24 839,4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28 416,4</w:t>
            </w:r>
          </w:p>
        </w:tc>
        <w:tc>
          <w:tcPr>
            <w:tcW w:w="708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28 416,4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28 416,4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29 553,1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29 553,1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29 553,1</w:t>
            </w:r>
          </w:p>
        </w:tc>
      </w:tr>
      <w:tr w:rsidR="005A3A91" w:rsidRPr="005D71C5" w:rsidTr="005A3A91">
        <w:trPr>
          <w:cantSplit/>
          <w:trHeight w:val="394"/>
        </w:trPr>
        <w:tc>
          <w:tcPr>
            <w:tcW w:w="42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6F" w:rsidRPr="005D71C5" w:rsidRDefault="0051356F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3A91" w:rsidRDefault="0051356F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Мариинско-</w:t>
            </w:r>
          </w:p>
          <w:p w:rsidR="0051356F" w:rsidRPr="005D71C5" w:rsidRDefault="0051356F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Посадский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19 835,2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19 835,2</w:t>
            </w:r>
          </w:p>
        </w:tc>
        <w:tc>
          <w:tcPr>
            <w:tcW w:w="708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19 835,2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20 628,6</w:t>
            </w:r>
          </w:p>
        </w:tc>
        <w:tc>
          <w:tcPr>
            <w:tcW w:w="708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20 628,6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20 628,6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21 453,7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21 453,7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21 453,7</w:t>
            </w:r>
          </w:p>
        </w:tc>
      </w:tr>
      <w:tr w:rsidR="005A3A91" w:rsidRPr="005D71C5" w:rsidTr="005A3A91">
        <w:trPr>
          <w:cantSplit/>
          <w:trHeight w:val="394"/>
        </w:trPr>
        <w:tc>
          <w:tcPr>
            <w:tcW w:w="42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6F" w:rsidRPr="005D71C5" w:rsidRDefault="0051356F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6F" w:rsidRPr="005D71C5" w:rsidRDefault="0051356F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Моргаушский</w:t>
            </w:r>
            <w:proofErr w:type="spellEnd"/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22 039,1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22 039,1</w:t>
            </w:r>
          </w:p>
        </w:tc>
        <w:tc>
          <w:tcPr>
            <w:tcW w:w="708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22 039,1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22 920,6</w:t>
            </w:r>
          </w:p>
        </w:tc>
        <w:tc>
          <w:tcPr>
            <w:tcW w:w="708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22 920,6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22 920,6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23 837,5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23 837,5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23 837,5</w:t>
            </w:r>
          </w:p>
        </w:tc>
      </w:tr>
      <w:tr w:rsidR="005A3A91" w:rsidRPr="005D71C5" w:rsidTr="005A3A91">
        <w:trPr>
          <w:cantSplit/>
          <w:trHeight w:val="394"/>
        </w:trPr>
        <w:tc>
          <w:tcPr>
            <w:tcW w:w="42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6F" w:rsidRPr="005D71C5" w:rsidRDefault="0051356F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6F" w:rsidRPr="005D71C5" w:rsidRDefault="0051356F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Порецкий</w:t>
            </w:r>
            <w:proofErr w:type="spellEnd"/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6 611,7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6 611,7</w:t>
            </w:r>
          </w:p>
        </w:tc>
        <w:tc>
          <w:tcPr>
            <w:tcW w:w="708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6 611,7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6 876,2</w:t>
            </w:r>
          </w:p>
        </w:tc>
        <w:tc>
          <w:tcPr>
            <w:tcW w:w="708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6 876,2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6 876,2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4 767,5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4 767,5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4 767,5</w:t>
            </w:r>
          </w:p>
        </w:tc>
      </w:tr>
      <w:tr w:rsidR="005A3A91" w:rsidRPr="005D71C5" w:rsidTr="005A3A91">
        <w:trPr>
          <w:cantSplit/>
          <w:trHeight w:val="394"/>
        </w:trPr>
        <w:tc>
          <w:tcPr>
            <w:tcW w:w="42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6F" w:rsidRPr="005D71C5" w:rsidRDefault="0051356F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6F" w:rsidRPr="005D71C5" w:rsidRDefault="0051356F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Урмарский</w:t>
            </w:r>
            <w:proofErr w:type="spellEnd"/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13 223,4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13 223,4</w:t>
            </w:r>
          </w:p>
        </w:tc>
        <w:tc>
          <w:tcPr>
            <w:tcW w:w="708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13 223,4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16 044,5</w:t>
            </w:r>
          </w:p>
        </w:tc>
        <w:tc>
          <w:tcPr>
            <w:tcW w:w="708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16 044,5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16 044,5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14 302,5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14 302,5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14 302,5</w:t>
            </w:r>
          </w:p>
        </w:tc>
      </w:tr>
      <w:tr w:rsidR="005A3A91" w:rsidRPr="005D71C5" w:rsidTr="005A3A91">
        <w:trPr>
          <w:cantSplit/>
          <w:trHeight w:val="394"/>
        </w:trPr>
        <w:tc>
          <w:tcPr>
            <w:tcW w:w="42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6F" w:rsidRPr="005D71C5" w:rsidRDefault="0051356F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6F" w:rsidRPr="005D71C5" w:rsidRDefault="0051356F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Цивильский</w:t>
            </w:r>
            <w:proofErr w:type="spellEnd"/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15 427,3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15 427,3</w:t>
            </w:r>
          </w:p>
        </w:tc>
        <w:tc>
          <w:tcPr>
            <w:tcW w:w="708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15 427,3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18 336,5</w:t>
            </w:r>
          </w:p>
        </w:tc>
        <w:tc>
          <w:tcPr>
            <w:tcW w:w="708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18 336,5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18 336,5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19 070,0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19 070,0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19 070,0</w:t>
            </w:r>
          </w:p>
        </w:tc>
      </w:tr>
      <w:tr w:rsidR="005A3A91" w:rsidRPr="005D71C5" w:rsidTr="005A3A91">
        <w:trPr>
          <w:cantSplit/>
          <w:trHeight w:val="394"/>
        </w:trPr>
        <w:tc>
          <w:tcPr>
            <w:tcW w:w="42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6F" w:rsidRPr="005D71C5" w:rsidRDefault="0051356F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6F" w:rsidRPr="005D71C5" w:rsidRDefault="0051356F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Чебоксарский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95 344,1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95 344,1</w:t>
            </w:r>
          </w:p>
        </w:tc>
        <w:tc>
          <w:tcPr>
            <w:tcW w:w="708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95 344,1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100 749,1</w:t>
            </w:r>
          </w:p>
        </w:tc>
        <w:tc>
          <w:tcPr>
            <w:tcW w:w="708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100 749,1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100 749,1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118 979,1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118 979,1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118 979,1</w:t>
            </w:r>
          </w:p>
        </w:tc>
      </w:tr>
      <w:tr w:rsidR="005A3A91" w:rsidRPr="005D71C5" w:rsidTr="005A3A91">
        <w:trPr>
          <w:cantSplit/>
          <w:trHeight w:val="394"/>
        </w:trPr>
        <w:tc>
          <w:tcPr>
            <w:tcW w:w="42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6F" w:rsidRPr="005D71C5" w:rsidRDefault="0051356F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6F" w:rsidRPr="005D71C5" w:rsidRDefault="0051356F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Шемуршинский</w:t>
            </w:r>
            <w:proofErr w:type="spellEnd"/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8 815,6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8 815,6</w:t>
            </w:r>
          </w:p>
        </w:tc>
        <w:tc>
          <w:tcPr>
            <w:tcW w:w="708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8 815,6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11 460,3</w:t>
            </w:r>
          </w:p>
        </w:tc>
        <w:tc>
          <w:tcPr>
            <w:tcW w:w="708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11 460,3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11 460,3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9 535,0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9 535,0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9 535,0</w:t>
            </w:r>
          </w:p>
        </w:tc>
      </w:tr>
      <w:tr w:rsidR="005A3A91" w:rsidRPr="005D71C5" w:rsidTr="005A3A91">
        <w:trPr>
          <w:cantSplit/>
          <w:trHeight w:val="394"/>
        </w:trPr>
        <w:tc>
          <w:tcPr>
            <w:tcW w:w="42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6F" w:rsidRPr="00F416FA" w:rsidRDefault="0051356F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18.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6F" w:rsidRPr="005D71C5" w:rsidRDefault="0051356F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F416FA">
              <w:rPr>
                <w:rFonts w:ascii="Times New Roman" w:hAnsi="Times New Roman"/>
                <w:color w:val="000000"/>
                <w:sz w:val="20"/>
                <w:szCs w:val="20"/>
              </w:rPr>
              <w:t>Шумерлинский</w:t>
            </w:r>
            <w:proofErr w:type="spellEnd"/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24 279,3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24 279,3</w:t>
            </w:r>
          </w:p>
        </w:tc>
        <w:tc>
          <w:tcPr>
            <w:tcW w:w="708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24 279,3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25 250,6</w:t>
            </w:r>
          </w:p>
        </w:tc>
        <w:tc>
          <w:tcPr>
            <w:tcW w:w="708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25 250,6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25 250,6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23 876,9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23 876,9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23 876,9</w:t>
            </w:r>
          </w:p>
        </w:tc>
      </w:tr>
      <w:tr w:rsidR="005A3A91" w:rsidRPr="005D71C5" w:rsidTr="005A3A91">
        <w:trPr>
          <w:cantSplit/>
          <w:trHeight w:val="394"/>
        </w:trPr>
        <w:tc>
          <w:tcPr>
            <w:tcW w:w="42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6F" w:rsidRPr="005D71C5" w:rsidRDefault="0051356F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9</w:t>
            </w: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6F" w:rsidRPr="005D71C5" w:rsidRDefault="0051356F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Ядринский</w:t>
            </w:r>
            <w:proofErr w:type="spellEnd"/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33 058,6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33 058,6</w:t>
            </w:r>
          </w:p>
        </w:tc>
        <w:tc>
          <w:tcPr>
            <w:tcW w:w="708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33 058,6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34 381,0</w:t>
            </w:r>
          </w:p>
        </w:tc>
        <w:tc>
          <w:tcPr>
            <w:tcW w:w="708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34 381,0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34 381,0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35 756,2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35 756,2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35 756,2</w:t>
            </w:r>
          </w:p>
        </w:tc>
      </w:tr>
      <w:tr w:rsidR="005A3A91" w:rsidRPr="005D71C5" w:rsidTr="005A3A91">
        <w:trPr>
          <w:cantSplit/>
          <w:trHeight w:val="394"/>
        </w:trPr>
        <w:tc>
          <w:tcPr>
            <w:tcW w:w="42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6F" w:rsidRPr="005D71C5" w:rsidRDefault="0051356F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6F" w:rsidRPr="005D71C5" w:rsidRDefault="0051356F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Яльчикский</w:t>
            </w:r>
            <w:proofErr w:type="spellEnd"/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8 815,6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8 815,6</w:t>
            </w:r>
          </w:p>
        </w:tc>
        <w:tc>
          <w:tcPr>
            <w:tcW w:w="708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8 815,6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9 168,3</w:t>
            </w:r>
          </w:p>
        </w:tc>
        <w:tc>
          <w:tcPr>
            <w:tcW w:w="708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9 168,3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9 168,3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9 535,0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9 535,0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9 535,0</w:t>
            </w:r>
          </w:p>
        </w:tc>
      </w:tr>
      <w:tr w:rsidR="005A3A91" w:rsidRPr="005D71C5" w:rsidTr="005A3A91">
        <w:trPr>
          <w:cantSplit/>
          <w:trHeight w:val="394"/>
        </w:trPr>
        <w:tc>
          <w:tcPr>
            <w:tcW w:w="42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6F" w:rsidRPr="005D71C5" w:rsidRDefault="0051356F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6F" w:rsidRPr="005D71C5" w:rsidRDefault="0051356F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Янтиковский</w:t>
            </w:r>
            <w:proofErr w:type="spellEnd"/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11 019,5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11 019,5</w:t>
            </w:r>
          </w:p>
        </w:tc>
        <w:tc>
          <w:tcPr>
            <w:tcW w:w="708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11 019,5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11 460,3</w:t>
            </w:r>
          </w:p>
        </w:tc>
        <w:tc>
          <w:tcPr>
            <w:tcW w:w="708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11 460,3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11 460,3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11 918,7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11 918,7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11 918,7</w:t>
            </w:r>
          </w:p>
        </w:tc>
      </w:tr>
      <w:tr w:rsidR="005A3A91" w:rsidRPr="005D71C5" w:rsidTr="005A3A91">
        <w:trPr>
          <w:cantSplit/>
          <w:trHeight w:val="394"/>
        </w:trPr>
        <w:tc>
          <w:tcPr>
            <w:tcW w:w="42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6F" w:rsidRPr="005D71C5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6F" w:rsidRPr="005D71C5" w:rsidRDefault="0051356F" w:rsidP="005A3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г. Новочебоксарск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64 879,9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64 879,9</w:t>
            </w:r>
          </w:p>
        </w:tc>
        <w:tc>
          <w:tcPr>
            <w:tcW w:w="708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64 879,9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74 223,0</w:t>
            </w:r>
          </w:p>
        </w:tc>
        <w:tc>
          <w:tcPr>
            <w:tcW w:w="708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74 223,0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74 223,0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70 174,5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70 174,5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70 174,5</w:t>
            </w:r>
          </w:p>
        </w:tc>
      </w:tr>
      <w:tr w:rsidR="005A3A91" w:rsidRPr="005D71C5" w:rsidTr="005A3A91">
        <w:trPr>
          <w:cantSplit/>
          <w:trHeight w:val="394"/>
        </w:trPr>
        <w:tc>
          <w:tcPr>
            <w:tcW w:w="42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6F" w:rsidRPr="005D71C5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6F" w:rsidRPr="005D71C5" w:rsidRDefault="0051356F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71C5">
              <w:rPr>
                <w:rFonts w:ascii="Times New Roman" w:hAnsi="Times New Roman"/>
                <w:color w:val="000000"/>
                <w:sz w:val="20"/>
                <w:szCs w:val="20"/>
              </w:rPr>
              <w:t>г. Чебоксары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582 831,8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78 005,2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504 826,6</w:t>
            </w:r>
          </w:p>
        </w:tc>
        <w:tc>
          <w:tcPr>
            <w:tcW w:w="708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787,9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504 038,7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659 778,1</w:t>
            </w:r>
          </w:p>
        </w:tc>
        <w:tc>
          <w:tcPr>
            <w:tcW w:w="708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77 053,3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582 724,8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778,3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581 946,5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616 627,2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616 627,2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color w:val="000000"/>
                <w:sz w:val="20"/>
                <w:szCs w:val="20"/>
              </w:rPr>
              <w:t>616 627,2</w:t>
            </w:r>
          </w:p>
        </w:tc>
      </w:tr>
      <w:tr w:rsidR="005A3A91" w:rsidRPr="00B66712" w:rsidTr="005A3A91">
        <w:trPr>
          <w:cantSplit/>
          <w:trHeight w:val="288"/>
        </w:trPr>
        <w:tc>
          <w:tcPr>
            <w:tcW w:w="42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6F" w:rsidRPr="005D71C5" w:rsidRDefault="0051356F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356F" w:rsidRPr="005D71C5" w:rsidRDefault="0051356F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71C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1 151 852,2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78 005,2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1 073 847,0</w:t>
            </w:r>
          </w:p>
        </w:tc>
        <w:tc>
          <w:tcPr>
            <w:tcW w:w="708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787,9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1 073 059,1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1 278 144,1</w:t>
            </w:r>
          </w:p>
        </w:tc>
        <w:tc>
          <w:tcPr>
            <w:tcW w:w="708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77 053,3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1 201 090,8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778,3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1 200 312,5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1 247 840,4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1 247 840,4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0" w:type="dxa"/>
              <w:bottom w:w="0" w:type="dxa"/>
              <w:right w:w="399" w:type="dxa"/>
            </w:tcMar>
          </w:tcPr>
          <w:p w:rsidR="0051356F" w:rsidRPr="0051356F" w:rsidRDefault="0051356F" w:rsidP="00513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99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1356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1 247 840,4</w:t>
            </w:r>
          </w:p>
        </w:tc>
      </w:tr>
    </w:tbl>
    <w:p w:rsidR="00214631" w:rsidRDefault="00214631"/>
    <w:sectPr w:rsidR="00214631" w:rsidSect="00EB6BD7">
      <w:pgSz w:w="16901" w:h="11950" w:orient="landscape"/>
      <w:pgMar w:top="567" w:right="567" w:bottom="567" w:left="567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BD7" w:rsidRDefault="00EB6BD7">
      <w:pPr>
        <w:spacing w:after="0" w:line="240" w:lineRule="auto"/>
      </w:pPr>
      <w:r>
        <w:separator/>
      </w:r>
    </w:p>
  </w:endnote>
  <w:endnote w:type="continuationSeparator" w:id="0">
    <w:p w:rsidR="00EB6BD7" w:rsidRDefault="00EB6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BD7" w:rsidRDefault="00EB6BD7">
      <w:pPr>
        <w:spacing w:after="0" w:line="240" w:lineRule="auto"/>
      </w:pPr>
      <w:r>
        <w:separator/>
      </w:r>
    </w:p>
  </w:footnote>
  <w:footnote w:type="continuationSeparator" w:id="0">
    <w:p w:rsidR="00EB6BD7" w:rsidRDefault="00EB6B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BD7" w:rsidRDefault="00EB6BD7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  <w:p w:rsidR="00EB6BD7" w:rsidRDefault="00EB6BD7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03B"/>
    <w:rsid w:val="00214631"/>
    <w:rsid w:val="0051356F"/>
    <w:rsid w:val="0055103B"/>
    <w:rsid w:val="005A3A91"/>
    <w:rsid w:val="006B6C08"/>
    <w:rsid w:val="00EB6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10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5103B"/>
  </w:style>
  <w:style w:type="paragraph" w:styleId="a5">
    <w:name w:val="footer"/>
    <w:basedOn w:val="a"/>
    <w:link w:val="a6"/>
    <w:uiPriority w:val="99"/>
    <w:unhideWhenUsed/>
    <w:rsid w:val="005510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510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10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5103B"/>
  </w:style>
  <w:style w:type="paragraph" w:styleId="a5">
    <w:name w:val="footer"/>
    <w:basedOn w:val="a"/>
    <w:link w:val="a6"/>
    <w:uiPriority w:val="99"/>
    <w:unhideWhenUsed/>
    <w:rsid w:val="005510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510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26</Pages>
  <Words>5389</Words>
  <Characters>28752</Characters>
  <Application>Microsoft Office Word</Application>
  <DocSecurity>0</DocSecurity>
  <Lines>239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ReportDesigner</dc:creator>
  <cp:lastModifiedBy>Галяутдинов Никита Олегович</cp:lastModifiedBy>
  <cp:revision>5</cp:revision>
  <dcterms:created xsi:type="dcterms:W3CDTF">2024-10-05T12:17:00Z</dcterms:created>
  <dcterms:modified xsi:type="dcterms:W3CDTF">2024-10-07T15:07:00Z</dcterms:modified>
</cp:coreProperties>
</file>